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82" w:rsidRDefault="00AD0282" w:rsidP="00AD02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к приказу </w:t>
      </w:r>
    </w:p>
    <w:p w:rsidR="00AD0282" w:rsidRPr="00610B62" w:rsidRDefault="00AD0282" w:rsidP="00AD028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детский сад № 34 от 07.10.2015  № 29-4</w:t>
      </w:r>
    </w:p>
    <w:p w:rsidR="00AD0282" w:rsidRPr="00610B62" w:rsidRDefault="00AD0282" w:rsidP="00AD0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«Дорожная карта»   по введению  федеральных государственных образовательных  стандартов дошкольного образования в муниципальном  </w:t>
      </w:r>
      <w:r>
        <w:rPr>
          <w:rFonts w:ascii="Times New Roman" w:hAnsi="Times New Roman"/>
          <w:b/>
          <w:sz w:val="28"/>
          <w:szCs w:val="28"/>
        </w:rPr>
        <w:t xml:space="preserve">казенном </w:t>
      </w:r>
      <w:r w:rsidRPr="00610B62">
        <w:rPr>
          <w:rFonts w:ascii="Times New Roman" w:hAnsi="Times New Roman"/>
          <w:b/>
          <w:sz w:val="28"/>
          <w:szCs w:val="28"/>
        </w:rPr>
        <w:t>дошкольном образов</w:t>
      </w:r>
      <w:r>
        <w:rPr>
          <w:rFonts w:ascii="Times New Roman" w:hAnsi="Times New Roman"/>
          <w:b/>
          <w:sz w:val="28"/>
          <w:szCs w:val="28"/>
        </w:rPr>
        <w:t xml:space="preserve">ательном учреждении </w:t>
      </w:r>
      <w:r w:rsidRPr="00610B6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34 на 2015-2016</w:t>
      </w:r>
      <w:r w:rsidRPr="00610B62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706"/>
        <w:gridCol w:w="2289"/>
        <w:gridCol w:w="2751"/>
        <w:gridCol w:w="2629"/>
        <w:gridCol w:w="2232"/>
      </w:tblGrid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45556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Формы отчетных документов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0282" w:rsidRPr="00145556" w:rsidTr="00E55042">
        <w:tc>
          <w:tcPr>
            <w:tcW w:w="15276" w:type="dxa"/>
            <w:gridSpan w:val="6"/>
          </w:tcPr>
          <w:p w:rsidR="00AD0282" w:rsidRPr="00145556" w:rsidRDefault="00AD0282" w:rsidP="00E55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t xml:space="preserve">1.Нормативно </w:t>
            </w:r>
            <w:proofErr w:type="gramStart"/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End"/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равового обеспечения введения ФГОС ДО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Изучение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 гг.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Повышение компетентности педагогов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План, информация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Изучение нормативно-методических писем по переходу на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AD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Пополнение   нормативной базы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Разработка плана «дорожной карты» сопровождения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14.10.2015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Система мероприятий, обеспечивающих внедрение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  сопровождения и приказ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структурного подразделения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Внесение изменений в локальные акты деятельности ДОУ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Изменения в локальных актах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Измененные локальные акты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, творческая группа</w:t>
            </w:r>
          </w:p>
        </w:tc>
      </w:tr>
      <w:tr w:rsidR="00AD0282" w:rsidRPr="00145556" w:rsidTr="00E55042">
        <w:tc>
          <w:tcPr>
            <w:tcW w:w="15276" w:type="dxa"/>
            <w:gridSpan w:val="6"/>
          </w:tcPr>
          <w:p w:rsidR="00AD0282" w:rsidRPr="00145556" w:rsidRDefault="00AD0282" w:rsidP="00E55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2. Организационное обеспечение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Создание творческой группы по подготовке введения ФГОС 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Создание, определение функций творческой группы</w:t>
            </w:r>
          </w:p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о создании творческой группы по подготовке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Получение объективной информации о  готовности ДОУ к введению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, творческая группа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Организация  индивидуального консультирования педагогов ДОУ по вопросам психолого-педагогического сопровождения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2015-2016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Определение возможных психологических рисков и способов их профилактики, расширение и обновление </w:t>
            </w:r>
            <w:proofErr w:type="spellStart"/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психо-диагностического</w:t>
            </w:r>
            <w:proofErr w:type="spellEnd"/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инструментария на основе запросов родителей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января 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ОО программы ДОУ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Приказ об утверждении ООП</w:t>
            </w:r>
          </w:p>
        </w:tc>
        <w:tc>
          <w:tcPr>
            <w:tcW w:w="2251" w:type="dxa"/>
          </w:tcPr>
          <w:p w:rsidR="00AD0282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группа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Мониторинг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31.10.2016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 контроля</w:t>
            </w:r>
          </w:p>
        </w:tc>
        <w:tc>
          <w:tcPr>
            <w:tcW w:w="2251" w:type="dxa"/>
          </w:tcPr>
          <w:p w:rsidR="00AD0282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Постоянно действующий семинар  в ДОУ «Введение ФГОС дошкольного образования: проблемы и перспективы»</w:t>
            </w:r>
          </w:p>
        </w:tc>
        <w:tc>
          <w:tcPr>
            <w:tcW w:w="2355" w:type="dxa"/>
          </w:tcPr>
          <w:p w:rsidR="00AD0282" w:rsidRPr="00145556" w:rsidRDefault="00AD0282" w:rsidP="00AD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Активное профессиональное взаимодействие педагогов ДОУ по обмену опытом, документация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семинара, обсуждение проблем и поиск их решения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, план семинара</w:t>
            </w:r>
          </w:p>
        </w:tc>
        <w:tc>
          <w:tcPr>
            <w:tcW w:w="2251" w:type="dxa"/>
          </w:tcPr>
          <w:p w:rsidR="00AD0282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группа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Внесение изменений в   систему оценки качества дошкольного образования в соответствии с ФГОС</w:t>
            </w:r>
          </w:p>
        </w:tc>
        <w:tc>
          <w:tcPr>
            <w:tcW w:w="2355" w:type="dxa"/>
          </w:tcPr>
          <w:p w:rsidR="00AD0282" w:rsidRPr="00145556" w:rsidRDefault="00AD0282" w:rsidP="00AD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инструментария качества дошкольного образования в соответствии с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творческая группа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к организации  предметно-развивающей среды  в соответствии с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AD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Материал по предметно-развивающей среде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, творческая группа</w:t>
            </w:r>
          </w:p>
        </w:tc>
      </w:tr>
      <w:tr w:rsidR="00AD0282" w:rsidRPr="00145556" w:rsidTr="00E55042">
        <w:tc>
          <w:tcPr>
            <w:tcW w:w="15276" w:type="dxa"/>
            <w:gridSpan w:val="6"/>
          </w:tcPr>
          <w:p w:rsidR="00AD0282" w:rsidRPr="00145556" w:rsidRDefault="00AD0282" w:rsidP="00E55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t xml:space="preserve">3.Кадровое обеспечение в условиях  введения ФГОС </w:t>
            </w:r>
            <w:proofErr w:type="gramStart"/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Организация курсовой подготовки педагогических кадров по проблеме введения ФГОС ДО (разные формы: </w:t>
            </w:r>
            <w:proofErr w:type="spellStart"/>
            <w:r w:rsidRPr="00145556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, дистанционные, </w:t>
            </w:r>
            <w:proofErr w:type="spellStart"/>
            <w:r w:rsidRPr="0014555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145556">
              <w:rPr>
                <w:rFonts w:ascii="Times New Roman" w:hAnsi="Times New Roman"/>
                <w:sz w:val="28"/>
                <w:szCs w:val="28"/>
              </w:rPr>
              <w:t>, заочные и т.д.)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2015-2016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Поэтапная подготовка педагогических кадров к введению к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план-графика повышения квалификации, плана курсовой подготовки.  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различных категорий педагогических работников в муниципальных, городских и региональных научно-практических конференциях, семинарах, круглых столах и т.д. по вопросам введения ФГОС 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2015-2016 гг.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научно-методического сопровождения и перехода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Материалы семинаров, конференций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AD0282" w:rsidRPr="00145556" w:rsidTr="00E55042">
        <w:tc>
          <w:tcPr>
            <w:tcW w:w="15276" w:type="dxa"/>
            <w:gridSpan w:val="6"/>
          </w:tcPr>
          <w:p w:rsidR="00AD0282" w:rsidRPr="00145556" w:rsidRDefault="00AD0282" w:rsidP="00E55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Информационное обеспечение введения ФГОС </w:t>
            </w:r>
            <w:proofErr w:type="gramStart"/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сайте ДОУ информации о введение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Представление информации на сайте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Информирование учредителя о ходе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 в ДОУ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Информационные справки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 ходе и результатах введения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в дошкольном учреждении на общих родительских собраниях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Приказы о проведение родительских собраний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доступа участников образовательного процесса ДОУ к информационным образовательным ресурсам в сети интернет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Расширение возможностей доступа пользователей к банку актуальной педагогической информации и обеспечение возможностей дистанционной поддержки участников образовательного процесса</w:t>
            </w:r>
          </w:p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Создание банка полезных ссылок, наличие на сайте ДОУ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 по ВР</w:t>
            </w:r>
          </w:p>
        </w:tc>
      </w:tr>
      <w:tr w:rsidR="00AD0282" w:rsidRPr="00145556" w:rsidTr="00E55042">
        <w:tc>
          <w:tcPr>
            <w:tcW w:w="15276" w:type="dxa"/>
            <w:gridSpan w:val="6"/>
          </w:tcPr>
          <w:p w:rsidR="00AD0282" w:rsidRPr="00145556" w:rsidRDefault="00AD0282" w:rsidP="00E55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t xml:space="preserve">5. Материально-техническое обеспечение ФГОС </w:t>
            </w:r>
            <w:proofErr w:type="gramStart"/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материально-технической базы реализации ООП ДОУ в соответствии с требованиями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материально-технической базы в соответствии с требованиями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оснащенности развивающей среды в соответствии с требованиями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возрастом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Изменения  в оснащенности ДОУ  с учетом требований ФГОС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Информационная справка по итогам </w:t>
            </w:r>
            <w:proofErr w:type="spellStart"/>
            <w:r w:rsidRPr="00145556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укомплектованности  методического кабинета ДОУ печатными и электронными образовательными ресурсами по всем разделам основной образовательной программы ДОУ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Укомплектованность библиотеки методического кабинета справочными материалами, методической литературой, УМК, электронными носителями.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Информационная справка по итогам </w:t>
            </w:r>
            <w:proofErr w:type="spellStart"/>
            <w:r w:rsidRPr="00145556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AD0282" w:rsidRPr="00145556" w:rsidTr="00E55042">
        <w:tc>
          <w:tcPr>
            <w:tcW w:w="67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902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материально-технической базы  реализации программы ДОУ  действующим санитарным и противопожарным нормам, нормам охраны труда и безопасности воспитанников и работников ДОУ </w:t>
            </w:r>
          </w:p>
        </w:tc>
        <w:tc>
          <w:tcPr>
            <w:tcW w:w="2355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446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требованиями ФГОС ДО  материальной </w:t>
            </w:r>
            <w:proofErr w:type="gramStart"/>
            <w:r w:rsidRPr="00145556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145556">
              <w:rPr>
                <w:rFonts w:ascii="Times New Roman" w:hAnsi="Times New Roman"/>
                <w:sz w:val="28"/>
                <w:szCs w:val="28"/>
              </w:rPr>
              <w:t>ехнической базы ДОУ</w:t>
            </w:r>
          </w:p>
        </w:tc>
        <w:tc>
          <w:tcPr>
            <w:tcW w:w="2650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251" w:type="dxa"/>
          </w:tcPr>
          <w:p w:rsidR="00AD0282" w:rsidRPr="00145556" w:rsidRDefault="00AD0282" w:rsidP="00E55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заведую-щего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</w:tbl>
    <w:p w:rsidR="00AD0282" w:rsidRDefault="00AD0282" w:rsidP="00AD0282">
      <w:pPr>
        <w:rPr>
          <w:rFonts w:ascii="Times New Roman" w:hAnsi="Times New Roman"/>
          <w:sz w:val="28"/>
          <w:szCs w:val="28"/>
        </w:rPr>
        <w:sectPr w:rsidR="00AD0282" w:rsidSect="00C3764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903FE" w:rsidRPr="00AD0282" w:rsidRDefault="001903FE">
      <w:pPr>
        <w:rPr>
          <w:rFonts w:ascii="Times New Roman" w:hAnsi="Times New Roman" w:cs="Times New Roman"/>
        </w:rPr>
      </w:pPr>
    </w:p>
    <w:sectPr w:rsidR="001903FE" w:rsidRPr="00AD0282" w:rsidSect="00AD02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282"/>
    <w:rsid w:val="001903FE"/>
    <w:rsid w:val="00221A5B"/>
    <w:rsid w:val="00905FB8"/>
    <w:rsid w:val="00A43A85"/>
    <w:rsid w:val="00AD0282"/>
    <w:rsid w:val="00C61F7C"/>
    <w:rsid w:val="00E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82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5FB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FB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FB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FB8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FB8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FB8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FB8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FB8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FB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5F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5F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5F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F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5F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5F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5F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5F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5FB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05F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5FB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05F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5FB8"/>
    <w:rPr>
      <w:b/>
      <w:bCs/>
    </w:rPr>
  </w:style>
  <w:style w:type="character" w:styleId="a8">
    <w:name w:val="Emphasis"/>
    <w:basedOn w:val="a0"/>
    <w:uiPriority w:val="20"/>
    <w:qFormat/>
    <w:rsid w:val="00905F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5FB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05FB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5FB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5F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5FB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05FB8"/>
    <w:rPr>
      <w:b/>
      <w:i/>
      <w:sz w:val="24"/>
    </w:rPr>
  </w:style>
  <w:style w:type="character" w:styleId="ad">
    <w:name w:val="Subtle Emphasis"/>
    <w:uiPriority w:val="19"/>
    <w:qFormat/>
    <w:rsid w:val="00905F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5F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5F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5F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5F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5F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2016-09-02T12:57:00Z</dcterms:created>
  <dcterms:modified xsi:type="dcterms:W3CDTF">2016-09-02T13:02:00Z</dcterms:modified>
</cp:coreProperties>
</file>